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DC67" w14:textId="77777777" w:rsidR="002800D1" w:rsidRPr="001D271E" w:rsidRDefault="001E4020" w:rsidP="001E4020">
      <w:pPr>
        <w:pStyle w:val="StyleNormalencadr"/>
        <w:jc w:val="center"/>
        <w:rPr>
          <w:sz w:val="22"/>
          <w:szCs w:val="22"/>
        </w:rPr>
      </w:pPr>
      <w:r w:rsidRPr="001D271E">
        <w:rPr>
          <w:noProof/>
          <w:sz w:val="22"/>
          <w:szCs w:val="22"/>
        </w:rPr>
        <w:drawing>
          <wp:inline distT="0" distB="0" distL="0" distR="0" wp14:anchorId="48A8B7E9" wp14:editId="0BA44388">
            <wp:extent cx="1336831" cy="10180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19" cy="1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1856" w14:textId="77777777" w:rsidR="001E4020" w:rsidRPr="001D271E" w:rsidRDefault="001E4020" w:rsidP="005D6C08">
      <w:pPr>
        <w:pStyle w:val="StyleNormalencadr"/>
        <w:spacing w:after="120"/>
        <w:jc w:val="center"/>
        <w:rPr>
          <w:b/>
          <w:sz w:val="22"/>
          <w:szCs w:val="22"/>
        </w:rPr>
      </w:pPr>
      <w:r w:rsidRPr="001D271E">
        <w:rPr>
          <w:b/>
          <w:sz w:val="22"/>
          <w:szCs w:val="22"/>
        </w:rPr>
        <w:t>AVIS PUBLIC</w:t>
      </w:r>
    </w:p>
    <w:p w14:paraId="332371A7" w14:textId="253AE514" w:rsidR="000C4191" w:rsidRDefault="000C4191" w:rsidP="000C4191">
      <w:pPr>
        <w:pStyle w:val="Titre"/>
        <w:ind w:left="0"/>
        <w:rPr>
          <w:rFonts w:ascii="Arial" w:hAnsi="Arial" w:cs="Arial"/>
          <w:b w:val="0"/>
          <w:u w:val="none"/>
        </w:rPr>
      </w:pPr>
    </w:p>
    <w:p w14:paraId="5F72F7AC" w14:textId="77777777" w:rsidR="00F3789F" w:rsidRPr="00D67A77" w:rsidRDefault="00F3789F" w:rsidP="000C4191">
      <w:pPr>
        <w:pStyle w:val="Titre"/>
        <w:ind w:left="0"/>
        <w:rPr>
          <w:rFonts w:ascii="Arial" w:hAnsi="Arial" w:cs="Arial"/>
          <w:b w:val="0"/>
          <w:u w:val="none"/>
        </w:rPr>
      </w:pPr>
    </w:p>
    <w:p w14:paraId="71CBDD8B" w14:textId="09AD95E4" w:rsidR="000C4191" w:rsidRPr="00D67A77" w:rsidRDefault="000C4191" w:rsidP="000C4191">
      <w:pPr>
        <w:pStyle w:val="Titre"/>
        <w:ind w:left="0"/>
        <w:rPr>
          <w:rFonts w:ascii="Arial" w:hAnsi="Arial" w:cs="Arial"/>
          <w:u w:val="none"/>
        </w:rPr>
      </w:pPr>
      <w:r w:rsidRPr="00D67A77">
        <w:rPr>
          <w:rFonts w:ascii="Arial" w:hAnsi="Arial" w:cs="Arial"/>
          <w:u w:val="none"/>
        </w:rPr>
        <w:t>ASSEMBLÉE</w:t>
      </w:r>
      <w:r>
        <w:rPr>
          <w:rFonts w:ascii="Arial" w:hAnsi="Arial" w:cs="Arial"/>
          <w:u w:val="none"/>
        </w:rPr>
        <w:t xml:space="preserve"> PUBLIQUE</w:t>
      </w:r>
      <w:r w:rsidRPr="00D67A77">
        <w:rPr>
          <w:rFonts w:ascii="Arial" w:hAnsi="Arial" w:cs="Arial"/>
          <w:u w:val="none"/>
        </w:rPr>
        <w:t xml:space="preserve"> DE CONSULTATION</w:t>
      </w:r>
      <w:r>
        <w:rPr>
          <w:rFonts w:ascii="Arial" w:hAnsi="Arial" w:cs="Arial"/>
          <w:u w:val="none"/>
        </w:rPr>
        <w:t xml:space="preserve"> (4</w:t>
      </w:r>
      <w:r w:rsidR="00F33364">
        <w:rPr>
          <w:rFonts w:ascii="Arial" w:hAnsi="Arial" w:cs="Arial"/>
          <w:u w:val="none"/>
        </w:rPr>
        <w:t>34</w:t>
      </w:r>
      <w:r>
        <w:rPr>
          <w:rFonts w:ascii="Arial" w:hAnsi="Arial" w:cs="Arial"/>
          <w:u w:val="none"/>
        </w:rPr>
        <w:t>-2020)</w:t>
      </w:r>
    </w:p>
    <w:p w14:paraId="3AB2E74F" w14:textId="58945F4B" w:rsidR="000C4191" w:rsidRDefault="000C4191" w:rsidP="000C4191">
      <w:pPr>
        <w:pStyle w:val="Titre"/>
        <w:ind w:left="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4F18A9F8" w14:textId="77777777" w:rsidR="00F3789F" w:rsidRPr="00D67A77" w:rsidRDefault="00F3789F" w:rsidP="000C4191">
      <w:pPr>
        <w:pStyle w:val="Titre"/>
        <w:ind w:left="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7C6093D1" w14:textId="2BD54AAE" w:rsidR="000C4191" w:rsidRPr="00B32902" w:rsidRDefault="000C4191" w:rsidP="000C4191">
      <w:pPr>
        <w:spacing w:after="0"/>
        <w:rPr>
          <w:rFonts w:cs="Arial"/>
          <w:bCs/>
        </w:rPr>
      </w:pPr>
      <w:r w:rsidRPr="00D67A77">
        <w:rPr>
          <w:rFonts w:cs="Arial"/>
          <w:bCs/>
        </w:rPr>
        <w:t xml:space="preserve">Aux personnes intéressées par le </w:t>
      </w:r>
      <w:r>
        <w:rPr>
          <w:rFonts w:cs="Arial"/>
          <w:b/>
          <w:bCs/>
        </w:rPr>
        <w:t>Projet de règlement n</w:t>
      </w:r>
      <w:r>
        <w:rPr>
          <w:rFonts w:cs="Arial"/>
          <w:b/>
          <w:bCs/>
          <w:vertAlign w:val="superscript"/>
        </w:rPr>
        <w:t>o</w:t>
      </w:r>
      <w:r>
        <w:rPr>
          <w:rFonts w:cs="Arial"/>
          <w:b/>
          <w:bCs/>
        </w:rPr>
        <w:t xml:space="preserve"> 4</w:t>
      </w:r>
      <w:r w:rsidR="00F33364">
        <w:rPr>
          <w:rFonts w:cs="Arial"/>
          <w:b/>
          <w:bCs/>
        </w:rPr>
        <w:t>34</w:t>
      </w:r>
      <w:r>
        <w:rPr>
          <w:rFonts w:cs="Arial"/>
          <w:b/>
          <w:bCs/>
        </w:rPr>
        <w:t xml:space="preserve">-2020 </w:t>
      </w:r>
      <w:r w:rsidRPr="009043F2">
        <w:rPr>
          <w:rFonts w:cs="Arial"/>
          <w:bCs/>
        </w:rPr>
        <w:t>modifiant le</w:t>
      </w:r>
      <w:r>
        <w:rPr>
          <w:rFonts w:cs="Arial"/>
          <w:b/>
          <w:bCs/>
        </w:rPr>
        <w:t xml:space="preserve"> Règlement de zonage n</w:t>
      </w:r>
      <w:r>
        <w:rPr>
          <w:rFonts w:cs="Arial"/>
          <w:b/>
          <w:bCs/>
          <w:vertAlign w:val="superscript"/>
        </w:rPr>
        <w:t>o</w:t>
      </w:r>
      <w:r>
        <w:rPr>
          <w:rFonts w:cs="Arial"/>
          <w:b/>
          <w:bCs/>
        </w:rPr>
        <w:t xml:space="preserve"> 198-2007</w:t>
      </w:r>
      <w:r w:rsidR="00F33364">
        <w:rPr>
          <w:rFonts w:cs="Arial"/>
          <w:b/>
          <w:bCs/>
        </w:rPr>
        <w:t>, agrandissement de la zone I-5 et norme d’entreposage extérieure</w:t>
      </w:r>
      <w:r>
        <w:rPr>
          <w:rFonts w:cs="Arial"/>
          <w:bCs/>
        </w:rPr>
        <w:t>.</w:t>
      </w:r>
    </w:p>
    <w:p w14:paraId="2013BC21" w14:textId="0149AEF0" w:rsidR="000C4191" w:rsidRPr="009043F2" w:rsidRDefault="000C4191" w:rsidP="000C4191">
      <w:pPr>
        <w:spacing w:before="240" w:after="0"/>
        <w:rPr>
          <w:rFonts w:cs="Arial"/>
        </w:rPr>
      </w:pPr>
      <w:r w:rsidRPr="00D67A77">
        <w:rPr>
          <w:rFonts w:cs="Arial"/>
        </w:rPr>
        <w:t xml:space="preserve">Lors d’une séance tenue le </w:t>
      </w:r>
      <w:r w:rsidR="00F33364">
        <w:rPr>
          <w:rFonts w:cs="Arial"/>
        </w:rPr>
        <w:t>1</w:t>
      </w:r>
      <w:r w:rsidR="00F33364" w:rsidRPr="00F33364">
        <w:rPr>
          <w:rFonts w:cs="Arial"/>
          <w:vertAlign w:val="superscript"/>
        </w:rPr>
        <w:t>er</w:t>
      </w:r>
      <w:r w:rsidR="00F33364">
        <w:rPr>
          <w:rFonts w:cs="Arial"/>
        </w:rPr>
        <w:t xml:space="preserve"> juin</w:t>
      </w:r>
      <w:r w:rsidR="005740F6">
        <w:rPr>
          <w:rFonts w:cs="Arial"/>
        </w:rPr>
        <w:t xml:space="preserve"> </w:t>
      </w:r>
      <w:r w:rsidRPr="00E16A62">
        <w:rPr>
          <w:rFonts w:cs="Arial"/>
        </w:rPr>
        <w:t>2020,</w:t>
      </w:r>
      <w:r w:rsidRPr="00D67A77">
        <w:rPr>
          <w:rFonts w:cs="Arial"/>
        </w:rPr>
        <w:t xml:space="preserve"> le conseil </w:t>
      </w:r>
      <w:r>
        <w:rPr>
          <w:rFonts w:cs="Arial"/>
        </w:rPr>
        <w:t>municipal</w:t>
      </w:r>
      <w:r w:rsidRPr="00D67A77">
        <w:rPr>
          <w:rFonts w:cs="Arial"/>
        </w:rPr>
        <w:t xml:space="preserve"> a adopté</w:t>
      </w:r>
      <w:r>
        <w:rPr>
          <w:rFonts w:cs="Arial"/>
        </w:rPr>
        <w:t> le</w:t>
      </w:r>
      <w:r w:rsidR="005740F6">
        <w:rPr>
          <w:rFonts w:cs="Arial"/>
        </w:rPr>
        <w:t xml:space="preserve"> P</w:t>
      </w:r>
      <w:r w:rsidRPr="00D67A77">
        <w:rPr>
          <w:rFonts w:cs="Arial"/>
          <w:bCs/>
        </w:rPr>
        <w:t xml:space="preserve">rojet de règlement </w:t>
      </w:r>
      <w:r>
        <w:rPr>
          <w:rFonts w:cs="Arial"/>
          <w:bCs/>
        </w:rPr>
        <w:t>n</w:t>
      </w:r>
      <w:r w:rsidRPr="005C6DBF">
        <w:rPr>
          <w:rFonts w:cs="Arial"/>
          <w:bCs/>
          <w:vertAlign w:val="superscript"/>
        </w:rPr>
        <w:t>o</w:t>
      </w:r>
      <w:r>
        <w:rPr>
          <w:rFonts w:cs="Arial"/>
          <w:bCs/>
        </w:rPr>
        <w:t xml:space="preserve"> 4</w:t>
      </w:r>
      <w:r w:rsidR="00F33364">
        <w:rPr>
          <w:rFonts w:cs="Arial"/>
          <w:bCs/>
        </w:rPr>
        <w:t>34</w:t>
      </w:r>
      <w:r>
        <w:rPr>
          <w:rFonts w:cs="Arial"/>
          <w:bCs/>
        </w:rPr>
        <w:t>-2020 modifiant le Règlement de zonage n</w:t>
      </w:r>
      <w:r>
        <w:rPr>
          <w:rFonts w:cs="Arial"/>
          <w:bCs/>
          <w:vertAlign w:val="superscript"/>
        </w:rPr>
        <w:t>o</w:t>
      </w:r>
      <w:r>
        <w:rPr>
          <w:rFonts w:cs="Arial"/>
          <w:bCs/>
        </w:rPr>
        <w:t xml:space="preserve"> 198-2007</w:t>
      </w:r>
      <w:r w:rsidR="00F33364">
        <w:rPr>
          <w:rFonts w:cs="Arial"/>
          <w:bCs/>
        </w:rPr>
        <w:t>, agrandissement de la zone I-5 et norme d’entreposage extérieur</w:t>
      </w:r>
      <w:r>
        <w:rPr>
          <w:rFonts w:cs="Arial"/>
          <w:bCs/>
        </w:rPr>
        <w:t xml:space="preserve">. </w:t>
      </w:r>
    </w:p>
    <w:p w14:paraId="3024F390" w14:textId="7EA28C07" w:rsidR="000C4191" w:rsidRDefault="000C4191" w:rsidP="000C4191">
      <w:pPr>
        <w:spacing w:before="240" w:after="0"/>
        <w:rPr>
          <w:rFonts w:cs="Arial"/>
        </w:rPr>
      </w:pPr>
      <w:r>
        <w:rPr>
          <w:rFonts w:cs="Arial"/>
        </w:rPr>
        <w:t>Le Projet de règlement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</w:t>
      </w:r>
      <w:r>
        <w:rPr>
          <w:rFonts w:cs="Arial"/>
          <w:bCs/>
        </w:rPr>
        <w:t>4</w:t>
      </w:r>
      <w:r w:rsidR="00F33364">
        <w:rPr>
          <w:rFonts w:cs="Arial"/>
          <w:bCs/>
        </w:rPr>
        <w:t>34</w:t>
      </w:r>
      <w:r>
        <w:rPr>
          <w:rFonts w:cs="Arial"/>
          <w:bCs/>
        </w:rPr>
        <w:t xml:space="preserve">-2020 </w:t>
      </w:r>
      <w:r>
        <w:rPr>
          <w:rFonts w:cs="Arial"/>
        </w:rPr>
        <w:t>a pour objet de modifier le Règlement de zonage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198-2007 afin :</w:t>
      </w:r>
    </w:p>
    <w:p w14:paraId="14A0B049" w14:textId="3FADD78C" w:rsidR="000C4191" w:rsidRDefault="00F33364" w:rsidP="004207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>D’agrandir la zone I-5 à même une partie de la zone M-3 afin d’y inclure le lot 2 721 597 du cadastre du Québec;</w:t>
      </w:r>
    </w:p>
    <w:p w14:paraId="7397933E" w14:textId="1BB0DB7B" w:rsidR="000C4191" w:rsidRDefault="00F33364" w:rsidP="004207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>D’agrandir la zone I-5</w:t>
      </w:r>
      <w:r w:rsidR="00ED2E36">
        <w:rPr>
          <w:rFonts w:cs="Arial"/>
        </w:rPr>
        <w:t xml:space="preserve"> à même une partie de la zone RB-1 afin d’y inclure les lots 2 721 604, 2 721 598, 2 721 606 et 2 721 601 du cadastre du Québec</w:t>
      </w:r>
      <w:r w:rsidR="00352FF3">
        <w:rPr>
          <w:rFonts w:cs="Arial"/>
        </w:rPr>
        <w:t>;</w:t>
      </w:r>
    </w:p>
    <w:p w14:paraId="417D35CE" w14:textId="09AFDFC5" w:rsidR="00352FF3" w:rsidRDefault="00352FF3" w:rsidP="004207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>Normes d’entreposage extérieur en zone industrielle.</w:t>
      </w:r>
    </w:p>
    <w:p w14:paraId="10A6128D" w14:textId="3B284B67" w:rsidR="00567F8A" w:rsidRPr="0042075C" w:rsidRDefault="00290BF6" w:rsidP="00567F8A">
      <w:pPr>
        <w:overflowPunct w:val="0"/>
        <w:autoSpaceDE w:val="0"/>
        <w:autoSpaceDN w:val="0"/>
        <w:adjustRightInd w:val="0"/>
        <w:spacing w:before="240" w:after="0"/>
        <w:ind w:left="720"/>
        <w:textAlignment w:val="baseline"/>
        <w:rPr>
          <w:rFonts w:cs="Arial"/>
          <w:u w:val="single"/>
        </w:rPr>
      </w:pPr>
      <w:r w:rsidRPr="0042075C">
        <w:rPr>
          <w:rFonts w:cs="Arial"/>
          <w:u w:val="single"/>
        </w:rPr>
        <w:t>Terrains vacants</w:t>
      </w:r>
    </w:p>
    <w:p w14:paraId="1221EE5D" w14:textId="3896474B" w:rsidR="00F07A1E" w:rsidRDefault="00376694" w:rsidP="004207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 xml:space="preserve">Rendre l’entreposage plus sécuritaire en augmentant la </w:t>
      </w:r>
      <w:r w:rsidR="00567F8A">
        <w:rPr>
          <w:rFonts w:cs="Arial"/>
        </w:rPr>
        <w:t>distance minimale de 3 mètres des limites de propriété;</w:t>
      </w:r>
    </w:p>
    <w:p w14:paraId="360FDEF6" w14:textId="5D360989" w:rsidR="00567F8A" w:rsidRDefault="00567F8A" w:rsidP="004207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>La hauteur maximale du premier empilement ne doit pas dépasser 3 mètres et tous les autres empilements ne doivent pas dépasser 5 mètres de hauteur à partir du sol.</w:t>
      </w:r>
    </w:p>
    <w:p w14:paraId="4233B450" w14:textId="5BBFB473" w:rsidR="00567F8A" w:rsidRPr="0042075C" w:rsidRDefault="00567F8A" w:rsidP="00567F8A">
      <w:pPr>
        <w:overflowPunct w:val="0"/>
        <w:autoSpaceDE w:val="0"/>
        <w:autoSpaceDN w:val="0"/>
        <w:adjustRightInd w:val="0"/>
        <w:spacing w:before="240" w:after="0"/>
        <w:ind w:left="720"/>
        <w:textAlignment w:val="baseline"/>
        <w:rPr>
          <w:rFonts w:cs="Arial"/>
          <w:u w:val="single"/>
        </w:rPr>
      </w:pPr>
      <w:r w:rsidRPr="0042075C">
        <w:rPr>
          <w:rFonts w:cs="Arial"/>
          <w:u w:val="single"/>
        </w:rPr>
        <w:t>Cours latérales et arrière</w:t>
      </w:r>
    </w:p>
    <w:p w14:paraId="4D525B06" w14:textId="58BD1699" w:rsidR="00567F8A" w:rsidRDefault="00567F8A" w:rsidP="0042075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Arial"/>
        </w:rPr>
      </w:pPr>
      <w:r>
        <w:rPr>
          <w:rFonts w:cs="Arial"/>
        </w:rPr>
        <w:t>L’entreposage extérieur est autorisé jusqu’à une distance de 3 mètres des limites de propriété.</w:t>
      </w:r>
    </w:p>
    <w:p w14:paraId="112CB352" w14:textId="77777777" w:rsidR="00567F8A" w:rsidRDefault="00567F8A" w:rsidP="00F3789F">
      <w:pPr>
        <w:spacing w:after="0"/>
        <w:rPr>
          <w:rFonts w:cs="Arial"/>
        </w:rPr>
      </w:pPr>
    </w:p>
    <w:p w14:paraId="7DDE2921" w14:textId="37D8BF39" w:rsidR="000C4191" w:rsidRDefault="000C4191" w:rsidP="000C4191">
      <w:pPr>
        <w:spacing w:before="240" w:after="0"/>
        <w:rPr>
          <w:rFonts w:cs="Arial"/>
        </w:rPr>
      </w:pPr>
      <w:r>
        <w:rPr>
          <w:rFonts w:cs="Arial"/>
        </w:rPr>
        <w:t>Ce Projet de règlement contient des dispositions</w:t>
      </w:r>
      <w:r w:rsidRPr="00D67A77">
        <w:rPr>
          <w:rFonts w:cs="Arial"/>
        </w:rPr>
        <w:t xml:space="preserve"> susceptible</w:t>
      </w:r>
      <w:r>
        <w:rPr>
          <w:rFonts w:cs="Arial"/>
        </w:rPr>
        <w:t>s</w:t>
      </w:r>
      <w:r w:rsidRPr="00D67A77">
        <w:rPr>
          <w:rFonts w:cs="Arial"/>
        </w:rPr>
        <w:t xml:space="preserve"> d’approbation </w:t>
      </w:r>
      <w:proofErr w:type="gramStart"/>
      <w:r w:rsidRPr="00D67A77">
        <w:rPr>
          <w:rFonts w:cs="Arial"/>
        </w:rPr>
        <w:t>référendaire</w:t>
      </w:r>
      <w:proofErr w:type="gramEnd"/>
      <w:r w:rsidRPr="00D67A77">
        <w:rPr>
          <w:rFonts w:cs="Arial"/>
        </w:rPr>
        <w:t xml:space="preserve"> par les personnes habiles à voter</w:t>
      </w:r>
      <w:r>
        <w:rPr>
          <w:rFonts w:cs="Arial"/>
        </w:rPr>
        <w:t>.</w:t>
      </w:r>
    </w:p>
    <w:p w14:paraId="4EDCC522" w14:textId="77777777" w:rsidR="000C4191" w:rsidRPr="00D67A77" w:rsidRDefault="000C4191" w:rsidP="00F3789F">
      <w:pPr>
        <w:spacing w:after="0"/>
        <w:jc w:val="center"/>
        <w:rPr>
          <w:rFonts w:cs="Arial"/>
        </w:rPr>
      </w:pPr>
      <w:r w:rsidRPr="00D67A77">
        <w:rPr>
          <w:rFonts w:cs="Arial"/>
        </w:rPr>
        <w:sym w:font="Wingdings 2" w:char="F0F9"/>
      </w:r>
    </w:p>
    <w:p w14:paraId="068383CB" w14:textId="4DCF8039" w:rsidR="000C4191" w:rsidRDefault="000C4191" w:rsidP="000C4191">
      <w:pPr>
        <w:spacing w:before="240" w:after="120"/>
        <w:rPr>
          <w:rFonts w:cs="Arial"/>
        </w:rPr>
      </w:pPr>
      <w:r w:rsidRPr="009C4997">
        <w:rPr>
          <w:rFonts w:cs="Arial"/>
        </w:rPr>
        <w:t xml:space="preserve">Une assemblée publique de consultation sur ce projet de règlement aura lieu le </w:t>
      </w:r>
      <w:r w:rsidR="00ED2E36" w:rsidRPr="009C4997">
        <w:rPr>
          <w:rFonts w:cs="Arial"/>
        </w:rPr>
        <w:t>6</w:t>
      </w:r>
      <w:r w:rsidRPr="009C4997">
        <w:rPr>
          <w:rFonts w:cs="Arial"/>
          <w:vertAlign w:val="superscript"/>
        </w:rPr>
        <w:t>e</w:t>
      </w:r>
      <w:r w:rsidRPr="009C4997">
        <w:rPr>
          <w:rFonts w:cs="Arial"/>
        </w:rPr>
        <w:t xml:space="preserve"> jour du mois de </w:t>
      </w:r>
      <w:r w:rsidR="00ED2E36" w:rsidRPr="009C4997">
        <w:rPr>
          <w:rFonts w:cs="Arial"/>
        </w:rPr>
        <w:t>juillet</w:t>
      </w:r>
      <w:r w:rsidRPr="009C4997">
        <w:rPr>
          <w:rFonts w:cs="Arial"/>
        </w:rPr>
        <w:t xml:space="preserve"> 2020, à 19h30, à la salle du conseil de la Municipalité de Scott située au 1,8</w:t>
      </w:r>
      <w:r w:rsidRPr="009C4997">
        <w:rPr>
          <w:rFonts w:cs="Arial"/>
          <w:vertAlign w:val="superscript"/>
        </w:rPr>
        <w:t>e</w:t>
      </w:r>
      <w:r w:rsidRPr="009C4997">
        <w:rPr>
          <w:rFonts w:cs="Arial"/>
        </w:rPr>
        <w:t xml:space="preserve"> rue</w:t>
      </w:r>
      <w:r w:rsidR="00567F8A" w:rsidRPr="009C4997">
        <w:rPr>
          <w:rFonts w:cs="Arial"/>
        </w:rPr>
        <w:t xml:space="preserve"> à</w:t>
      </w:r>
      <w:r w:rsidRPr="009C4997">
        <w:rPr>
          <w:rFonts w:cs="Arial"/>
        </w:rPr>
        <w:t xml:space="preserve"> Scott</w:t>
      </w:r>
    </w:p>
    <w:p w14:paraId="2C76FB2D" w14:textId="77777777" w:rsidR="00F3789F" w:rsidRDefault="00F3789F" w:rsidP="00F3789F">
      <w:pPr>
        <w:spacing w:after="0"/>
        <w:rPr>
          <w:rFonts w:cs="Arial"/>
        </w:rPr>
      </w:pPr>
    </w:p>
    <w:p w14:paraId="24901F40" w14:textId="7D7D059C" w:rsidR="00F3789F" w:rsidRPr="00F3789F" w:rsidRDefault="00F3789F" w:rsidP="00F3789F">
      <w:pPr>
        <w:autoSpaceDE w:val="0"/>
        <w:autoSpaceDN w:val="0"/>
        <w:adjustRightInd w:val="0"/>
        <w:spacing w:after="160" w:line="252" w:lineRule="auto"/>
        <w:ind w:right="-1"/>
        <w:jc w:val="left"/>
        <w:rPr>
          <w:rFonts w:cs="Arial"/>
          <w:u w:val="single"/>
        </w:rPr>
      </w:pPr>
      <w:r w:rsidRPr="00F3789F">
        <w:rPr>
          <w:rFonts w:cs="Arial"/>
          <w:u w:val="single"/>
        </w:rPr>
        <w:t>Donc, toute personne désirant faire valoir leurs points de vue et commentaires au conseil pour</w:t>
      </w:r>
      <w:r w:rsidR="007D5B23">
        <w:rPr>
          <w:rFonts w:cs="Arial"/>
          <w:u w:val="single"/>
        </w:rPr>
        <w:t>r</w:t>
      </w:r>
      <w:r w:rsidRPr="00F3789F">
        <w:rPr>
          <w:rFonts w:cs="Arial"/>
          <w:u w:val="single"/>
        </w:rPr>
        <w:t xml:space="preserve">ont le faire par courrier au 1070, route du Président-Kennedy, Scott, Québec, G0S 3G0, à l’attention de Mme Linda Bissonnette, directrice générale adjointe, ou par courriel, </w:t>
      </w:r>
      <w:hyperlink r:id="rId8" w:history="1">
        <w:r w:rsidRPr="00F3789F">
          <w:rPr>
            <w:rFonts w:cs="Arial"/>
            <w:u w:val="single"/>
          </w:rPr>
          <w:t>lbissonnette@municipalitescott.com</w:t>
        </w:r>
      </w:hyperlink>
      <w:r w:rsidRPr="00F3789F">
        <w:rPr>
          <w:rFonts w:cs="Arial"/>
          <w:u w:val="single"/>
        </w:rPr>
        <w:t xml:space="preserve"> et ce, </w:t>
      </w:r>
      <w:r w:rsidRPr="009C4997">
        <w:rPr>
          <w:rFonts w:cs="Arial"/>
          <w:u w:val="single"/>
        </w:rPr>
        <w:t xml:space="preserve">avant le </w:t>
      </w:r>
      <w:r w:rsidR="00152CA2" w:rsidRPr="009C4997">
        <w:rPr>
          <w:rFonts w:cs="Arial"/>
          <w:u w:val="single"/>
        </w:rPr>
        <w:t>3</w:t>
      </w:r>
      <w:r w:rsidRPr="009C4997">
        <w:rPr>
          <w:rFonts w:cs="Arial"/>
          <w:u w:val="single"/>
        </w:rPr>
        <w:t xml:space="preserve"> juillet 2020.</w:t>
      </w:r>
      <w:r w:rsidRPr="00F3789F">
        <w:rPr>
          <w:rFonts w:cs="Arial"/>
          <w:u w:val="single"/>
        </w:rPr>
        <w:t xml:space="preserve"> </w:t>
      </w:r>
    </w:p>
    <w:p w14:paraId="6AA627A5" w14:textId="77E7F523" w:rsidR="00F3789F" w:rsidRDefault="007D5B23" w:rsidP="00F3789F">
      <w:pPr>
        <w:spacing w:after="0"/>
        <w:rPr>
          <w:rFonts w:cs="Arial"/>
        </w:rPr>
      </w:pPr>
      <w:r>
        <w:rPr>
          <w:rFonts w:cs="Arial"/>
        </w:rPr>
        <w:br w:type="column"/>
      </w:r>
    </w:p>
    <w:p w14:paraId="18B440D2" w14:textId="77777777" w:rsidR="007D5B23" w:rsidRDefault="007D5B23" w:rsidP="00F3789F">
      <w:pPr>
        <w:spacing w:after="0"/>
        <w:rPr>
          <w:rFonts w:cs="Arial"/>
        </w:rPr>
      </w:pPr>
    </w:p>
    <w:p w14:paraId="53B40A79" w14:textId="2EFB5CD7" w:rsidR="000C4191" w:rsidRDefault="000C4191" w:rsidP="00F3789F">
      <w:pPr>
        <w:spacing w:after="0"/>
        <w:rPr>
          <w:rFonts w:cs="Arial"/>
        </w:rPr>
      </w:pPr>
      <w:r>
        <w:rPr>
          <w:rFonts w:cs="Arial"/>
        </w:rPr>
        <w:t xml:space="preserve">Ce projet de règlement (incluant les documents qui y sont annexés) de même qu’une copie du Plan de zonage peuvent être consultés </w:t>
      </w:r>
      <w:r w:rsidR="00F3789F" w:rsidRPr="009C4997">
        <w:rPr>
          <w:rFonts w:cs="Arial"/>
          <w:u w:val="single"/>
        </w:rPr>
        <w:t>sur rendez-vous</w:t>
      </w:r>
      <w:r w:rsidR="00F3789F">
        <w:rPr>
          <w:rFonts w:cs="Arial"/>
        </w:rPr>
        <w:t xml:space="preserve"> </w:t>
      </w:r>
      <w:r>
        <w:rPr>
          <w:rFonts w:cs="Arial"/>
        </w:rPr>
        <w:t xml:space="preserve">au bureau de la soussignée, situé au 1070, route </w:t>
      </w:r>
      <w:r w:rsidR="00F3789F">
        <w:rPr>
          <w:rFonts w:cs="Arial"/>
        </w:rPr>
        <w:t>du Président-</w:t>
      </w:r>
      <w:r>
        <w:rPr>
          <w:rFonts w:cs="Arial"/>
        </w:rPr>
        <w:t xml:space="preserve">Kennedy, </w:t>
      </w:r>
      <w:r w:rsidR="00F3789F">
        <w:rPr>
          <w:rFonts w:cs="Arial"/>
        </w:rPr>
        <w:t xml:space="preserve">à </w:t>
      </w:r>
      <w:r>
        <w:rPr>
          <w:rFonts w:cs="Arial"/>
        </w:rPr>
        <w:t>Scott, aux jours et heures d’ouverture d</w:t>
      </w:r>
      <w:r w:rsidR="00F3789F">
        <w:rPr>
          <w:rFonts w:cs="Arial"/>
        </w:rPr>
        <w:t>u</w:t>
      </w:r>
      <w:r>
        <w:rPr>
          <w:rFonts w:cs="Arial"/>
        </w:rPr>
        <w:t xml:space="preserve"> bureau.</w:t>
      </w:r>
    </w:p>
    <w:p w14:paraId="53EF7A7D" w14:textId="5BFC8C70" w:rsidR="00F3789F" w:rsidRPr="00D67A77" w:rsidRDefault="00F3789F" w:rsidP="00F3789F">
      <w:pPr>
        <w:spacing w:after="0"/>
        <w:rPr>
          <w:rFonts w:cs="Arial"/>
        </w:rPr>
      </w:pPr>
    </w:p>
    <w:p w14:paraId="2724BB87" w14:textId="54F1889C" w:rsidR="000C4191" w:rsidRPr="00D67A77" w:rsidRDefault="000C4191" w:rsidP="000C4191">
      <w:pPr>
        <w:spacing w:after="120"/>
        <w:rPr>
          <w:rFonts w:cs="Arial"/>
        </w:rPr>
      </w:pPr>
      <w:r w:rsidRPr="00D67A77">
        <w:rPr>
          <w:rFonts w:cs="Arial"/>
        </w:rPr>
        <w:t xml:space="preserve">Le </w:t>
      </w:r>
      <w:r w:rsidR="009C4997">
        <w:rPr>
          <w:rFonts w:cs="Arial"/>
        </w:rPr>
        <w:t xml:space="preserve">16 juin </w:t>
      </w:r>
      <w:r>
        <w:rPr>
          <w:rFonts w:cs="Arial"/>
        </w:rPr>
        <w:t>2020</w:t>
      </w:r>
    </w:p>
    <w:p w14:paraId="13C80F88" w14:textId="65DF96CB" w:rsidR="000C4191" w:rsidRDefault="000C4191" w:rsidP="009B6837">
      <w:pPr>
        <w:spacing w:before="360"/>
        <w:rPr>
          <w:rFonts w:cs="Arial"/>
        </w:rPr>
      </w:pPr>
      <w:r w:rsidRPr="00D67A77">
        <w:rPr>
          <w:rFonts w:cs="Arial"/>
        </w:rPr>
        <w:t>L</w:t>
      </w:r>
      <w:r>
        <w:rPr>
          <w:rFonts w:cs="Arial"/>
        </w:rPr>
        <w:t>a directrice générale</w:t>
      </w:r>
      <w:r w:rsidR="00F3789F">
        <w:rPr>
          <w:rFonts w:cs="Arial"/>
        </w:rPr>
        <w:t xml:space="preserve"> adjointe</w:t>
      </w:r>
    </w:p>
    <w:p w14:paraId="46359D1D" w14:textId="67912654" w:rsidR="009B6837" w:rsidRPr="009B6837" w:rsidRDefault="009B6837" w:rsidP="009B6837">
      <w:pPr>
        <w:spacing w:before="360"/>
        <w:rPr>
          <w:rFonts w:cs="Arial"/>
        </w:rPr>
      </w:pPr>
      <w:r>
        <w:rPr>
          <w:rFonts w:cs="Arial"/>
        </w:rPr>
        <w:t>____________________________________</w:t>
      </w:r>
    </w:p>
    <w:p w14:paraId="7D089F8E" w14:textId="77777777" w:rsidR="000C4191" w:rsidRPr="00D67A77" w:rsidRDefault="000C4191" w:rsidP="000C4191">
      <w:pPr>
        <w:rPr>
          <w:rFonts w:cs="Arial"/>
        </w:rPr>
      </w:pPr>
      <w:r>
        <w:rPr>
          <w:rFonts w:cs="Arial"/>
        </w:rPr>
        <w:t>LINDA BISSONNETTE</w:t>
      </w:r>
    </w:p>
    <w:p w14:paraId="793D8874" w14:textId="2CDE3716" w:rsidR="00C86C9E" w:rsidRDefault="00C86C9E" w:rsidP="000C4191">
      <w:pPr>
        <w:pStyle w:val="Titre"/>
        <w:ind w:left="0"/>
        <w:rPr>
          <w:sz w:val="20"/>
        </w:rPr>
      </w:pPr>
    </w:p>
    <w:p w14:paraId="63F4075B" w14:textId="23CB0906" w:rsidR="000968C1" w:rsidRPr="006147C1" w:rsidRDefault="000968C1" w:rsidP="000C4191">
      <w:pPr>
        <w:pStyle w:val="Titre"/>
        <w:ind w:left="0"/>
        <w:rPr>
          <w:sz w:val="20"/>
        </w:rPr>
      </w:pPr>
      <w:r>
        <w:rPr>
          <w:noProof/>
        </w:rPr>
        <w:drawing>
          <wp:inline distT="0" distB="0" distL="0" distR="0" wp14:anchorId="3F25F249" wp14:editId="2DCCC2D2">
            <wp:extent cx="5557962" cy="772223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83" cy="77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8C1" w:rsidRPr="006147C1" w:rsidSect="001D271E">
      <w:pgSz w:w="12242" w:h="20163" w:code="5"/>
      <w:pgMar w:top="709" w:right="170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7794" w14:textId="77777777" w:rsidR="00AA3474" w:rsidRDefault="00AA3474" w:rsidP="00C86C9E">
      <w:pPr>
        <w:spacing w:after="0"/>
      </w:pPr>
      <w:r>
        <w:separator/>
      </w:r>
    </w:p>
  </w:endnote>
  <w:endnote w:type="continuationSeparator" w:id="0">
    <w:p w14:paraId="6B906343" w14:textId="77777777" w:rsidR="00AA3474" w:rsidRDefault="00AA3474" w:rsidP="00C86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38DA" w14:textId="77777777" w:rsidR="00AA3474" w:rsidRDefault="00AA3474" w:rsidP="00C86C9E">
      <w:pPr>
        <w:spacing w:after="0"/>
      </w:pPr>
      <w:r>
        <w:separator/>
      </w:r>
    </w:p>
  </w:footnote>
  <w:footnote w:type="continuationSeparator" w:id="0">
    <w:p w14:paraId="6CA32F6E" w14:textId="77777777" w:rsidR="00AA3474" w:rsidRDefault="00AA3474" w:rsidP="00C86C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997"/>
    <w:multiLevelType w:val="hybridMultilevel"/>
    <w:tmpl w:val="F40E4792"/>
    <w:lvl w:ilvl="0" w:tplc="195E7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11C"/>
    <w:multiLevelType w:val="hybridMultilevel"/>
    <w:tmpl w:val="E98AD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618"/>
    <w:multiLevelType w:val="hybridMultilevel"/>
    <w:tmpl w:val="E0BE7E44"/>
    <w:lvl w:ilvl="0" w:tplc="195E7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0186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161"/>
    <w:multiLevelType w:val="hybridMultilevel"/>
    <w:tmpl w:val="635C25BA"/>
    <w:lvl w:ilvl="0" w:tplc="AE9400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4EE8"/>
    <w:multiLevelType w:val="hybridMultilevel"/>
    <w:tmpl w:val="46323D78"/>
    <w:lvl w:ilvl="0" w:tplc="DD34CCB2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 w15:restartNumberingAfterBreak="0">
    <w:nsid w:val="48827682"/>
    <w:multiLevelType w:val="hybridMultilevel"/>
    <w:tmpl w:val="70E0C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2F10"/>
    <w:multiLevelType w:val="hybridMultilevel"/>
    <w:tmpl w:val="CB84FCA2"/>
    <w:lvl w:ilvl="0" w:tplc="1C3A34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25A7"/>
    <w:multiLevelType w:val="hybridMultilevel"/>
    <w:tmpl w:val="7744C65E"/>
    <w:lvl w:ilvl="0" w:tplc="C49AF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0737"/>
    <w:multiLevelType w:val="hybridMultilevel"/>
    <w:tmpl w:val="0988F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5172"/>
    <w:multiLevelType w:val="hybridMultilevel"/>
    <w:tmpl w:val="9FC600A4"/>
    <w:lvl w:ilvl="0" w:tplc="4106F236">
      <w:start w:val="45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112D9"/>
    <w:multiLevelType w:val="hybridMultilevel"/>
    <w:tmpl w:val="6284D7F0"/>
    <w:lvl w:ilvl="0" w:tplc="195E7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5B"/>
    <w:rsid w:val="00000C12"/>
    <w:rsid w:val="00053DE6"/>
    <w:rsid w:val="00054023"/>
    <w:rsid w:val="00060990"/>
    <w:rsid w:val="00074D2E"/>
    <w:rsid w:val="000968C1"/>
    <w:rsid w:val="000B12AF"/>
    <w:rsid w:val="000B330B"/>
    <w:rsid w:val="000C054B"/>
    <w:rsid w:val="000C4191"/>
    <w:rsid w:val="000E16A5"/>
    <w:rsid w:val="001005BE"/>
    <w:rsid w:val="0010716B"/>
    <w:rsid w:val="00115245"/>
    <w:rsid w:val="00147F0B"/>
    <w:rsid w:val="00152CA2"/>
    <w:rsid w:val="00157ECE"/>
    <w:rsid w:val="00192D07"/>
    <w:rsid w:val="001A0F79"/>
    <w:rsid w:val="001D271E"/>
    <w:rsid w:val="001E4020"/>
    <w:rsid w:val="001E5CB8"/>
    <w:rsid w:val="00204BBF"/>
    <w:rsid w:val="00210064"/>
    <w:rsid w:val="00220D87"/>
    <w:rsid w:val="00222542"/>
    <w:rsid w:val="00263249"/>
    <w:rsid w:val="00275B55"/>
    <w:rsid w:val="002800D1"/>
    <w:rsid w:val="00290BF6"/>
    <w:rsid w:val="002A587E"/>
    <w:rsid w:val="002C2B49"/>
    <w:rsid w:val="002D52E0"/>
    <w:rsid w:val="002E6EDF"/>
    <w:rsid w:val="00326AB5"/>
    <w:rsid w:val="0033017E"/>
    <w:rsid w:val="003424DA"/>
    <w:rsid w:val="00352FF3"/>
    <w:rsid w:val="00367E54"/>
    <w:rsid w:val="0037118A"/>
    <w:rsid w:val="00376694"/>
    <w:rsid w:val="00392274"/>
    <w:rsid w:val="003D1793"/>
    <w:rsid w:val="003E3C45"/>
    <w:rsid w:val="003E4A91"/>
    <w:rsid w:val="004124E4"/>
    <w:rsid w:val="0042075C"/>
    <w:rsid w:val="00434C2A"/>
    <w:rsid w:val="00476355"/>
    <w:rsid w:val="004B1F4D"/>
    <w:rsid w:val="0052176D"/>
    <w:rsid w:val="005253BC"/>
    <w:rsid w:val="00525481"/>
    <w:rsid w:val="005347AF"/>
    <w:rsid w:val="00541598"/>
    <w:rsid w:val="00553674"/>
    <w:rsid w:val="00567F8A"/>
    <w:rsid w:val="005740F6"/>
    <w:rsid w:val="0058063B"/>
    <w:rsid w:val="00580E62"/>
    <w:rsid w:val="00583364"/>
    <w:rsid w:val="00587F6F"/>
    <w:rsid w:val="005B2F8C"/>
    <w:rsid w:val="005C693E"/>
    <w:rsid w:val="005D6C08"/>
    <w:rsid w:val="00600BAB"/>
    <w:rsid w:val="006147C1"/>
    <w:rsid w:val="00635287"/>
    <w:rsid w:val="00636104"/>
    <w:rsid w:val="00643008"/>
    <w:rsid w:val="006518FB"/>
    <w:rsid w:val="00665B2F"/>
    <w:rsid w:val="006A72DF"/>
    <w:rsid w:val="006D2322"/>
    <w:rsid w:val="006E217A"/>
    <w:rsid w:val="007435C0"/>
    <w:rsid w:val="007675E3"/>
    <w:rsid w:val="0079049B"/>
    <w:rsid w:val="007A595C"/>
    <w:rsid w:val="007D5B23"/>
    <w:rsid w:val="007F0F3F"/>
    <w:rsid w:val="007F10ED"/>
    <w:rsid w:val="00826CE4"/>
    <w:rsid w:val="00830D35"/>
    <w:rsid w:val="008A4B5D"/>
    <w:rsid w:val="00903072"/>
    <w:rsid w:val="00906A4C"/>
    <w:rsid w:val="00996223"/>
    <w:rsid w:val="009A0B8C"/>
    <w:rsid w:val="009B6837"/>
    <w:rsid w:val="009C4997"/>
    <w:rsid w:val="009D6039"/>
    <w:rsid w:val="00A133CF"/>
    <w:rsid w:val="00A22A8D"/>
    <w:rsid w:val="00AA3474"/>
    <w:rsid w:val="00AA791E"/>
    <w:rsid w:val="00AC0BCA"/>
    <w:rsid w:val="00AF4E73"/>
    <w:rsid w:val="00AF71E2"/>
    <w:rsid w:val="00B01A5C"/>
    <w:rsid w:val="00B6120C"/>
    <w:rsid w:val="00B64C7A"/>
    <w:rsid w:val="00BB123A"/>
    <w:rsid w:val="00BC5F6D"/>
    <w:rsid w:val="00BE3A39"/>
    <w:rsid w:val="00C2734B"/>
    <w:rsid w:val="00C32BB3"/>
    <w:rsid w:val="00C64EA4"/>
    <w:rsid w:val="00C70D5A"/>
    <w:rsid w:val="00C86C9E"/>
    <w:rsid w:val="00C872AC"/>
    <w:rsid w:val="00CC54C1"/>
    <w:rsid w:val="00CD0AA2"/>
    <w:rsid w:val="00CD7A60"/>
    <w:rsid w:val="00CE556E"/>
    <w:rsid w:val="00CF3BC6"/>
    <w:rsid w:val="00CF4DF4"/>
    <w:rsid w:val="00D35E2C"/>
    <w:rsid w:val="00DD65B8"/>
    <w:rsid w:val="00DE6EDC"/>
    <w:rsid w:val="00DF1545"/>
    <w:rsid w:val="00DF5A47"/>
    <w:rsid w:val="00DF7638"/>
    <w:rsid w:val="00E04B26"/>
    <w:rsid w:val="00E16157"/>
    <w:rsid w:val="00E171CF"/>
    <w:rsid w:val="00E3612A"/>
    <w:rsid w:val="00E41B91"/>
    <w:rsid w:val="00E720F7"/>
    <w:rsid w:val="00E72C5B"/>
    <w:rsid w:val="00EA343F"/>
    <w:rsid w:val="00ED2E36"/>
    <w:rsid w:val="00EF0E4A"/>
    <w:rsid w:val="00F07A1E"/>
    <w:rsid w:val="00F07F79"/>
    <w:rsid w:val="00F33364"/>
    <w:rsid w:val="00F35689"/>
    <w:rsid w:val="00F360A0"/>
    <w:rsid w:val="00F3789F"/>
    <w:rsid w:val="00F41FA9"/>
    <w:rsid w:val="00F43508"/>
    <w:rsid w:val="00F52920"/>
    <w:rsid w:val="00F55C25"/>
    <w:rsid w:val="00F60761"/>
    <w:rsid w:val="00F71CF0"/>
    <w:rsid w:val="00F76FAF"/>
    <w:rsid w:val="00FB3297"/>
    <w:rsid w:val="00FB3D0C"/>
    <w:rsid w:val="00FB3D41"/>
    <w:rsid w:val="00FC3A89"/>
    <w:rsid w:val="00FC5DE9"/>
    <w:rsid w:val="00FD640B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31854C"/>
  <w15:chartTrackingRefBased/>
  <w15:docId w15:val="{6065E947-F6B5-4AA9-9654-1F498053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5D"/>
    <w:pPr>
      <w:spacing w:after="30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FD640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8"/>
    </w:rPr>
  </w:style>
  <w:style w:type="paragraph" w:styleId="Textedebulles">
    <w:name w:val="Balloon Text"/>
    <w:basedOn w:val="Normal"/>
    <w:semiHidden/>
    <w:rsid w:val="00367E54"/>
    <w:rPr>
      <w:rFonts w:ascii="Tahoma" w:hAnsi="Tahoma" w:cs="Tahoma"/>
      <w:sz w:val="16"/>
      <w:szCs w:val="16"/>
    </w:rPr>
  </w:style>
  <w:style w:type="paragraph" w:customStyle="1" w:styleId="StyleHautSimpleAutomatique05ptpaisseurdutraitBas">
    <w:name w:val="Style Haut: (Simple Automatique  05 pt Épaisseur du trait) Bas:..."/>
    <w:basedOn w:val="Normal"/>
    <w:autoRedefine/>
    <w:rsid w:val="002800D1"/>
    <w:pPr>
      <w:pBdr>
        <w:top w:val="single" w:sz="4" w:space="9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</w:pPr>
    <w:rPr>
      <w:b/>
      <w:szCs w:val="24"/>
    </w:rPr>
  </w:style>
  <w:style w:type="character" w:styleId="Marquedecommentaire">
    <w:name w:val="annotation reference"/>
    <w:basedOn w:val="Policepardfaut"/>
    <w:semiHidden/>
    <w:rsid w:val="00F76FAF"/>
    <w:rPr>
      <w:sz w:val="16"/>
      <w:szCs w:val="16"/>
    </w:rPr>
  </w:style>
  <w:style w:type="paragraph" w:styleId="Commentaire">
    <w:name w:val="annotation text"/>
    <w:basedOn w:val="Normal"/>
    <w:semiHidden/>
    <w:rsid w:val="00F76FAF"/>
  </w:style>
  <w:style w:type="paragraph" w:styleId="Objetducommentaire">
    <w:name w:val="annotation subject"/>
    <w:basedOn w:val="Commentaire"/>
    <w:next w:val="Commentaire"/>
    <w:semiHidden/>
    <w:rsid w:val="00F76FAF"/>
    <w:rPr>
      <w:b/>
      <w:bCs/>
    </w:rPr>
  </w:style>
  <w:style w:type="paragraph" w:customStyle="1" w:styleId="Style1">
    <w:name w:val="Style1"/>
    <w:basedOn w:val="Corpsdetexte"/>
    <w:next w:val="Normal"/>
    <w:link w:val="Style1Car"/>
    <w:rsid w:val="00FD6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i/>
      <w:sz w:val="24"/>
      <w:szCs w:val="24"/>
    </w:rPr>
  </w:style>
  <w:style w:type="paragraph" w:customStyle="1" w:styleId="Style2">
    <w:name w:val="Style2"/>
    <w:basedOn w:val="Style1"/>
    <w:next w:val="Normal"/>
    <w:link w:val="Style2Car"/>
    <w:rsid w:val="007435C0"/>
    <w:pPr>
      <w:spacing w:after="0"/>
      <w:jc w:val="center"/>
    </w:pPr>
  </w:style>
  <w:style w:type="character" w:customStyle="1" w:styleId="CorpsdetexteCar">
    <w:name w:val="Corps de texte Car"/>
    <w:basedOn w:val="Policepardfaut"/>
    <w:link w:val="Corpsdetexte"/>
    <w:rsid w:val="00FD640B"/>
    <w:rPr>
      <w:rFonts w:ascii="Arial" w:hAnsi="Arial"/>
      <w:sz w:val="28"/>
      <w:lang w:val="fr-CA" w:eastAsia="fr-CA" w:bidi="ar-SA"/>
    </w:rPr>
  </w:style>
  <w:style w:type="character" w:customStyle="1" w:styleId="Style1Car">
    <w:name w:val="Style1 Car"/>
    <w:basedOn w:val="CorpsdetexteCar"/>
    <w:link w:val="Style1"/>
    <w:rsid w:val="00FD640B"/>
    <w:rPr>
      <w:rFonts w:ascii="Arial" w:hAnsi="Arial"/>
      <w:i/>
      <w:sz w:val="24"/>
      <w:szCs w:val="24"/>
      <w:lang w:val="fr-CA" w:eastAsia="fr-CA" w:bidi="ar-SA"/>
    </w:rPr>
  </w:style>
  <w:style w:type="character" w:customStyle="1" w:styleId="Style2Car">
    <w:name w:val="Style2 Car"/>
    <w:basedOn w:val="Style1Car"/>
    <w:link w:val="Style2"/>
    <w:rsid w:val="007435C0"/>
    <w:rPr>
      <w:rFonts w:ascii="Arial" w:hAnsi="Arial"/>
      <w:i/>
      <w:sz w:val="24"/>
      <w:szCs w:val="24"/>
      <w:lang w:val="fr-CA" w:eastAsia="fr-CA" w:bidi="ar-SA"/>
    </w:rPr>
  </w:style>
  <w:style w:type="paragraph" w:customStyle="1" w:styleId="Style3">
    <w:name w:val="Style3"/>
    <w:basedOn w:val="Normal"/>
    <w:rsid w:val="00903072"/>
    <w:pPr>
      <w:spacing w:after="0"/>
      <w:jc w:val="left"/>
    </w:pPr>
  </w:style>
  <w:style w:type="paragraph" w:customStyle="1" w:styleId="Style4">
    <w:name w:val="Style4"/>
    <w:basedOn w:val="Normal"/>
    <w:link w:val="Style4Car"/>
    <w:rsid w:val="008A4B5D"/>
    <w:pPr>
      <w:spacing w:before="300"/>
    </w:pPr>
  </w:style>
  <w:style w:type="paragraph" w:customStyle="1" w:styleId="Normalencadr">
    <w:name w:val="Normal + encadré"/>
    <w:basedOn w:val="Normal"/>
    <w:next w:val="Normal"/>
    <w:rsid w:val="00DE6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customStyle="1" w:styleId="StyleNormalencadr">
    <w:name w:val="Style Normal + encadré"/>
    <w:basedOn w:val="Normalencadr"/>
    <w:rsid w:val="00583364"/>
    <w:rPr>
      <w:rFonts w:ascii="Times New Roman" w:hAnsi="Times New Roman"/>
      <w:sz w:val="24"/>
    </w:rPr>
  </w:style>
  <w:style w:type="paragraph" w:customStyle="1" w:styleId="StyleStyle4Italique">
    <w:name w:val="Style Style4 + Italique"/>
    <w:basedOn w:val="Style4"/>
    <w:link w:val="StyleStyle4ItaliqueCar"/>
    <w:rsid w:val="008A4B5D"/>
    <w:pPr>
      <w:spacing w:after="100"/>
    </w:pPr>
    <w:rPr>
      <w:i/>
      <w:iCs/>
    </w:rPr>
  </w:style>
  <w:style w:type="character" w:customStyle="1" w:styleId="Style4Car">
    <w:name w:val="Style4 Car"/>
    <w:basedOn w:val="Policepardfaut"/>
    <w:link w:val="Style4"/>
    <w:rsid w:val="008A4B5D"/>
    <w:rPr>
      <w:rFonts w:ascii="Arial" w:hAnsi="Arial"/>
      <w:sz w:val="24"/>
      <w:lang w:val="fr-CA" w:eastAsia="fr-CA" w:bidi="ar-SA"/>
    </w:rPr>
  </w:style>
  <w:style w:type="character" w:customStyle="1" w:styleId="StyleStyle4ItaliqueCar">
    <w:name w:val="Style Style4 + Italique Car"/>
    <w:basedOn w:val="Style4Car"/>
    <w:link w:val="StyleStyle4Italique"/>
    <w:rsid w:val="008A4B5D"/>
    <w:rPr>
      <w:rFonts w:ascii="Arial" w:hAnsi="Arial"/>
      <w:i/>
      <w:iCs/>
      <w:sz w:val="24"/>
      <w:lang w:val="fr-CA" w:eastAsia="fr-CA"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86C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86C9E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C86C9E"/>
    <w:pPr>
      <w:spacing w:after="0"/>
      <w:ind w:left="720"/>
      <w:contextualSpacing/>
      <w:jc w:val="left"/>
    </w:pPr>
    <w:rPr>
      <w:rFonts w:ascii="Times New Roman" w:hAnsi="Times New Roman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6C9E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2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86C9E"/>
    <w:rPr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C86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6C9E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86C9E"/>
    <w:rPr>
      <w:rFonts w:ascii="Arial" w:hAnsi="Arial"/>
      <w:sz w:val="24"/>
    </w:rPr>
  </w:style>
  <w:style w:type="paragraph" w:customStyle="1" w:styleId="paragraphe">
    <w:name w:val="paragraphe"/>
    <w:basedOn w:val="Normal"/>
    <w:link w:val="paragrapheCar"/>
    <w:rsid w:val="0052176D"/>
    <w:pPr>
      <w:spacing w:before="240" w:after="0"/>
    </w:pPr>
    <w:rPr>
      <w:rFonts w:ascii="Times New Roman" w:hAnsi="Times New Roman"/>
      <w:szCs w:val="24"/>
      <w:lang w:val="x-none" w:eastAsia="fr-FR"/>
    </w:rPr>
  </w:style>
  <w:style w:type="character" w:customStyle="1" w:styleId="paragrapheCar">
    <w:name w:val="paragraphe Car"/>
    <w:link w:val="paragraphe"/>
    <w:rsid w:val="0052176D"/>
    <w:rPr>
      <w:sz w:val="24"/>
      <w:szCs w:val="24"/>
      <w:lang w:val="x-none" w:eastAsia="fr-FR"/>
    </w:rPr>
  </w:style>
  <w:style w:type="paragraph" w:customStyle="1" w:styleId="Grilleclaire-Accent31">
    <w:name w:val="Grille claire - Accent 31"/>
    <w:basedOn w:val="Normal"/>
    <w:uiPriority w:val="34"/>
    <w:qFormat/>
    <w:rsid w:val="0052176D"/>
    <w:pPr>
      <w:spacing w:after="160" w:line="259" w:lineRule="auto"/>
      <w:ind w:left="720"/>
      <w:contextualSpacing/>
      <w:jc w:val="left"/>
    </w:pPr>
    <w:rPr>
      <w:rFonts w:ascii="Times New Roman" w:eastAsia="Calibri" w:hAnsi="Times New Roman" w:cs="Arial"/>
      <w:szCs w:val="24"/>
      <w:lang w:val="fr-FR" w:eastAsia="en-US"/>
    </w:rPr>
  </w:style>
  <w:style w:type="paragraph" w:styleId="Titre">
    <w:name w:val="Title"/>
    <w:basedOn w:val="Normal"/>
    <w:link w:val="TitreCar"/>
    <w:qFormat/>
    <w:rsid w:val="001D271E"/>
    <w:pPr>
      <w:overflowPunct w:val="0"/>
      <w:autoSpaceDE w:val="0"/>
      <w:autoSpaceDN w:val="0"/>
      <w:adjustRightInd w:val="0"/>
      <w:spacing w:after="0"/>
      <w:ind w:left="1140"/>
      <w:jc w:val="center"/>
      <w:textAlignment w:val="baseline"/>
    </w:pPr>
    <w:rPr>
      <w:rFonts w:ascii="Times New Roman" w:hAnsi="Times New Roman"/>
      <w:b/>
      <w:bCs/>
      <w:sz w:val="26"/>
      <w:szCs w:val="26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D271E"/>
    <w:rPr>
      <w:b/>
      <w:bCs/>
      <w:sz w:val="26"/>
      <w:szCs w:val="26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F3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ssonnette@municipalitesco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à toute personne qui désire s'opposer à l'approbation du règlement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à toute personne qui désire s'opposer à l'approbation du règlement</dc:title>
  <dc:subject>Avis public à faire paraître lorsque la clause de taxation est modifiée et que le règlement d'emprunt a été financé à long terme en partie ou en entier</dc:subject>
  <dc:creator>Ministère des Affaires municipales, des Régions et de l'Occupation du territoire</dc:creator>
  <cp:keywords/>
  <dc:description/>
  <cp:lastModifiedBy>Véronic Turgeon</cp:lastModifiedBy>
  <cp:revision>2</cp:revision>
  <cp:lastPrinted>2020-06-17T11:41:00Z</cp:lastPrinted>
  <dcterms:created xsi:type="dcterms:W3CDTF">2020-06-17T11:43:00Z</dcterms:created>
  <dcterms:modified xsi:type="dcterms:W3CDTF">2020-06-17T11:43:00Z</dcterms:modified>
</cp:coreProperties>
</file>